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5E" w:rsidRPr="00F81D6C" w:rsidRDefault="00466D5E" w:rsidP="002A47A9">
      <w:r w:rsidRPr="00F81D6C">
        <w:t xml:space="preserve">Public health is “what we as a society collectively do to ensure the conditions for people to be healthy.” (Institute of Medicine, 1988).  In this context, the Public Health Nurse </w:t>
      </w:r>
      <w:r w:rsidR="00D51C6B" w:rsidRPr="00F81D6C">
        <w:t>must</w:t>
      </w:r>
      <w:r w:rsidRPr="00F81D6C">
        <w:t xml:space="preserve"> be viewed </w:t>
      </w:r>
      <w:r w:rsidR="0061352D" w:rsidRPr="00F81D6C">
        <w:t xml:space="preserve">as </w:t>
      </w:r>
      <w:r w:rsidRPr="00F81D6C">
        <w:t>a vital partner in the framework of local public health.</w:t>
      </w:r>
    </w:p>
    <w:p w:rsidR="006B5AE6" w:rsidRPr="00F81D6C" w:rsidRDefault="00466D5E" w:rsidP="002A47A9">
      <w:r w:rsidRPr="00F81D6C">
        <w:t>The Public Health Nurse is the one health professional with both clinical capability and public health expertise to assess the impact of social determinants of health on disease conditions related to the community.</w:t>
      </w:r>
    </w:p>
    <w:p w:rsidR="00466D5E" w:rsidRPr="00F81D6C" w:rsidRDefault="00466D5E" w:rsidP="002A47A9">
      <w:r w:rsidRPr="00F81D6C">
        <w:t>Public health nursing interventions, such as immunization efforts</w:t>
      </w:r>
      <w:r w:rsidR="00AD1A01" w:rsidRPr="00F81D6C">
        <w:t>;</w:t>
      </w:r>
      <w:r w:rsidRPr="00F81D6C">
        <w:t xml:space="preserve"> </w:t>
      </w:r>
      <w:r w:rsidR="00AD1A01" w:rsidRPr="00F81D6C">
        <w:t>communicable</w:t>
      </w:r>
      <w:r w:rsidR="00535CE5">
        <w:t xml:space="preserve"> and</w:t>
      </w:r>
      <w:r w:rsidR="00AD1A01" w:rsidRPr="00F81D6C">
        <w:t xml:space="preserve"> non-communicable disease control; chronic disease and injury prevention; </w:t>
      </w:r>
      <w:r w:rsidRPr="00F81D6C">
        <w:t xml:space="preserve">and coordination of local </w:t>
      </w:r>
      <w:r w:rsidR="00AD1A01" w:rsidRPr="00F81D6C">
        <w:t>all-hazards preparedness and response</w:t>
      </w:r>
      <w:r w:rsidRPr="00F81D6C">
        <w:t xml:space="preserve"> are focused on providing essential population-based services.</w:t>
      </w:r>
    </w:p>
    <w:p w:rsidR="00466D5E" w:rsidRPr="00F81D6C" w:rsidRDefault="00466D5E" w:rsidP="002A47A9">
      <w:r w:rsidRPr="00F81D6C">
        <w:t>In t</w:t>
      </w:r>
      <w:r w:rsidR="0061352D" w:rsidRPr="00F81D6C">
        <w:t>oday’s</w:t>
      </w:r>
      <w:r w:rsidRPr="00F81D6C">
        <w:t xml:space="preserve"> changing healthcare landscape, regardless of practice area</w:t>
      </w:r>
      <w:r w:rsidR="0061352D" w:rsidRPr="00F81D6C">
        <w:t>,</w:t>
      </w:r>
      <w:r w:rsidRPr="00F81D6C">
        <w:t xml:space="preserve"> </w:t>
      </w:r>
      <w:r w:rsidR="00D579AF" w:rsidRPr="00F81D6C">
        <w:t xml:space="preserve">clinicians </w:t>
      </w:r>
      <w:r w:rsidR="0061352D" w:rsidRPr="00F81D6C">
        <w:t>have a mission to</w:t>
      </w:r>
      <w:r w:rsidRPr="00F81D6C">
        <w:t xml:space="preserve"> keep their </w:t>
      </w:r>
      <w:r w:rsidR="0061352D" w:rsidRPr="00F81D6C">
        <w:t>patients</w:t>
      </w:r>
      <w:r w:rsidRPr="00F81D6C">
        <w:t xml:space="preserve"> healthy where they live</w:t>
      </w:r>
      <w:r w:rsidR="0061352D" w:rsidRPr="00F81D6C">
        <w:t xml:space="preserve"> and work.  </w:t>
      </w:r>
      <w:r w:rsidRPr="00F81D6C">
        <w:t>P</w:t>
      </w:r>
      <w:r w:rsidR="0061352D" w:rsidRPr="00F81D6C">
        <w:t>ublic Health Nurses</w:t>
      </w:r>
      <w:r w:rsidRPr="00F81D6C">
        <w:t xml:space="preserve"> are uniquely equipped to play a role in the local public </w:t>
      </w:r>
      <w:r w:rsidR="0061352D" w:rsidRPr="00F81D6C">
        <w:t>health are</w:t>
      </w:r>
      <w:r w:rsidR="00F13B7D" w:rsidRPr="00F81D6C">
        <w:t>n</w:t>
      </w:r>
      <w:r w:rsidR="0061352D" w:rsidRPr="00F81D6C">
        <w:t>a by</w:t>
      </w:r>
      <w:r w:rsidRPr="00F81D6C">
        <w:t xml:space="preserve"> ke</w:t>
      </w:r>
      <w:r w:rsidR="002A47A9" w:rsidRPr="00F81D6C">
        <w:t>eping their communities healthy.</w:t>
      </w:r>
    </w:p>
    <w:p w:rsidR="00292D9A" w:rsidRPr="00F81D6C" w:rsidRDefault="00292D9A" w:rsidP="002A47A9">
      <w:r w:rsidRPr="00F81D6C">
        <w:t xml:space="preserve">This </w:t>
      </w:r>
      <w:r w:rsidR="009B6143">
        <w:t>Guide</w:t>
      </w:r>
      <w:r w:rsidRPr="00F81D6C">
        <w:t xml:space="preserve"> is meant to serve as a:</w:t>
      </w:r>
    </w:p>
    <w:p w:rsidR="00292D9A" w:rsidRPr="00F81D6C" w:rsidRDefault="00292D9A" w:rsidP="002A47A9">
      <w:pPr>
        <w:pStyle w:val="ListParagraph"/>
        <w:numPr>
          <w:ilvl w:val="0"/>
          <w:numId w:val="3"/>
        </w:numPr>
      </w:pPr>
      <w:r w:rsidRPr="00F81D6C">
        <w:t>Guideline for orienting newly-hired public health nurses, and for those who are novices to the specialty of public health nursing</w:t>
      </w:r>
    </w:p>
    <w:p w:rsidR="00292D9A" w:rsidRPr="00F81D6C" w:rsidRDefault="00292D9A" w:rsidP="002A47A9">
      <w:pPr>
        <w:pStyle w:val="ListParagraph"/>
        <w:numPr>
          <w:ilvl w:val="0"/>
          <w:numId w:val="3"/>
        </w:numPr>
      </w:pPr>
      <w:r w:rsidRPr="00F81D6C">
        <w:t>Resource for public health nurses well established in their practice</w:t>
      </w:r>
    </w:p>
    <w:p w:rsidR="00292D9A" w:rsidRPr="00F81D6C" w:rsidRDefault="00292D9A" w:rsidP="002A47A9">
      <w:pPr>
        <w:pStyle w:val="ListParagraph"/>
        <w:numPr>
          <w:ilvl w:val="0"/>
          <w:numId w:val="3"/>
        </w:numPr>
      </w:pPr>
      <w:r w:rsidRPr="00F81D6C">
        <w:t>Reference text for nurse educators</w:t>
      </w:r>
    </w:p>
    <w:p w:rsidR="00292D9A" w:rsidRPr="00F81D6C" w:rsidRDefault="00292D9A" w:rsidP="002A47A9">
      <w:pPr>
        <w:pStyle w:val="ListParagraph"/>
        <w:numPr>
          <w:ilvl w:val="0"/>
          <w:numId w:val="3"/>
        </w:numPr>
      </w:pPr>
      <w:r w:rsidRPr="00F81D6C">
        <w:t>Guide for Boards of Health</w:t>
      </w:r>
      <w:r w:rsidR="00D579AF" w:rsidRPr="00F81D6C">
        <w:t>/Health Departments</w:t>
      </w:r>
      <w:r w:rsidRPr="00F81D6C">
        <w:t xml:space="preserve"> to understand the many roles and responsibilities of public health nurses</w:t>
      </w:r>
    </w:p>
    <w:p w:rsidR="00292D9A" w:rsidRPr="00F81D6C" w:rsidRDefault="00292D9A" w:rsidP="002A47A9">
      <w:r w:rsidRPr="00F81D6C">
        <w:t xml:space="preserve">This </w:t>
      </w:r>
      <w:r w:rsidR="009B6143">
        <w:t>Guide</w:t>
      </w:r>
      <w:r w:rsidRPr="00F81D6C">
        <w:t xml:space="preserve"> is </w:t>
      </w:r>
      <w:r w:rsidR="00093E32" w:rsidRPr="00F81D6C">
        <w:t>intended to</w:t>
      </w:r>
      <w:r w:rsidRPr="00F81D6C">
        <w:t xml:space="preserve"> be a “living” document, formatted to allow for electronic updates.  It embodies the tradition of public health nursing, which is to continually adapt and change its focus and objectives as the fields of public health and nursing evolve.</w:t>
      </w:r>
      <w:r w:rsidR="00093E32" w:rsidRPr="00F81D6C">
        <w:t xml:space="preserve">  The role of the public health n</w:t>
      </w:r>
      <w:r w:rsidR="000F54C6" w:rsidRPr="00F81D6C">
        <w:t>urse</w:t>
      </w:r>
      <w:r w:rsidR="003934A6" w:rsidRPr="00F81D6C">
        <w:t xml:space="preserve"> is by no means restricted to the topics presently addressed in this </w:t>
      </w:r>
      <w:r w:rsidR="0088042C">
        <w:t>Guide</w:t>
      </w:r>
      <w:r w:rsidR="003934A6" w:rsidRPr="00F81D6C">
        <w:t xml:space="preserve">.  It is intended to offer </w:t>
      </w:r>
      <w:r w:rsidR="000F54C6" w:rsidRPr="00F81D6C">
        <w:t xml:space="preserve">general </w:t>
      </w:r>
      <w:r w:rsidR="003934A6" w:rsidRPr="00F81D6C">
        <w:t>guidelines that</w:t>
      </w:r>
      <w:r w:rsidR="000F54C6" w:rsidRPr="00F81D6C">
        <w:t xml:space="preserve"> may be expanded or modified as </w:t>
      </w:r>
      <w:r w:rsidR="00093E32" w:rsidRPr="00F81D6C">
        <w:t>p</w:t>
      </w:r>
      <w:r w:rsidR="000F54C6" w:rsidRPr="00F81D6C">
        <w:t xml:space="preserve">ublic </w:t>
      </w:r>
      <w:r w:rsidR="00093E32" w:rsidRPr="00F81D6C">
        <w:t>h</w:t>
      </w:r>
      <w:r w:rsidR="000F54C6" w:rsidRPr="00F81D6C">
        <w:t xml:space="preserve">ealth </w:t>
      </w:r>
      <w:r w:rsidR="00093E32" w:rsidRPr="00F81D6C">
        <w:t>n</w:t>
      </w:r>
      <w:r w:rsidR="000F54C6" w:rsidRPr="00F81D6C">
        <w:t>urses see</w:t>
      </w:r>
      <w:r w:rsidR="003934A6" w:rsidRPr="00F81D6C">
        <w:t xml:space="preserve"> relevant</w:t>
      </w:r>
      <w:r w:rsidR="000F54C6" w:rsidRPr="00F81D6C">
        <w:t xml:space="preserve"> in their settings.</w:t>
      </w:r>
      <w:r w:rsidR="00AF41AE" w:rsidRPr="00F81D6C">
        <w:t xml:space="preserve"> The resources outlined in each chapter are meant to be starting points for </w:t>
      </w:r>
      <w:r w:rsidR="00093E32" w:rsidRPr="00F81D6C">
        <w:t>p</w:t>
      </w:r>
      <w:r w:rsidR="00AF41AE" w:rsidRPr="00F81D6C">
        <w:t xml:space="preserve">ublic </w:t>
      </w:r>
      <w:r w:rsidR="00093E32" w:rsidRPr="00F81D6C">
        <w:t>health n</w:t>
      </w:r>
      <w:r w:rsidR="00AF41AE" w:rsidRPr="00F81D6C">
        <w:t>urses in developing their own programs.</w:t>
      </w:r>
    </w:p>
    <w:p w:rsidR="00466D5E" w:rsidRPr="00F81D6C" w:rsidRDefault="00292D9A" w:rsidP="002A47A9">
      <w:r w:rsidRPr="00F81D6C">
        <w:t xml:space="preserve">In the pages following in this </w:t>
      </w:r>
      <w:r w:rsidR="009B6143">
        <w:t>Guide</w:t>
      </w:r>
      <w:r w:rsidR="00466D5E" w:rsidRPr="00F81D6C">
        <w:t xml:space="preserve">, the vital role that the </w:t>
      </w:r>
      <w:r w:rsidR="001A2583" w:rsidRPr="00F81D6C">
        <w:t>p</w:t>
      </w:r>
      <w:r w:rsidR="00466D5E" w:rsidRPr="00F81D6C">
        <w:t xml:space="preserve">ublic </w:t>
      </w:r>
      <w:r w:rsidR="001A2583" w:rsidRPr="00F81D6C">
        <w:t>h</w:t>
      </w:r>
      <w:r w:rsidR="00466D5E" w:rsidRPr="00F81D6C">
        <w:t xml:space="preserve">ealth </w:t>
      </w:r>
      <w:r w:rsidR="001A2583" w:rsidRPr="00F81D6C">
        <w:t>n</w:t>
      </w:r>
      <w:r w:rsidR="00466D5E" w:rsidRPr="00F81D6C">
        <w:t xml:space="preserve">urse performs on the local public health level will be spelled out in more practical detail.  No </w:t>
      </w:r>
      <w:r w:rsidR="00BC03B8" w:rsidRPr="00F81D6C">
        <w:t xml:space="preserve">municipal </w:t>
      </w:r>
      <w:r w:rsidR="00466D5E" w:rsidRPr="00F81D6C">
        <w:t>health department</w:t>
      </w:r>
      <w:r w:rsidR="00BC03B8" w:rsidRPr="00F81D6C">
        <w:t xml:space="preserve"> or board of health</w:t>
      </w:r>
      <w:r w:rsidR="00466D5E" w:rsidRPr="00F81D6C">
        <w:t xml:space="preserve"> can afford to be without a Public Health Nurse!</w:t>
      </w:r>
    </w:p>
    <w:p w:rsidR="00D31266" w:rsidRDefault="00D31266" w:rsidP="002A47A9">
      <w:pPr>
        <w:rPr>
          <w:rFonts w:asciiTheme="majorHAnsi" w:hAnsiTheme="majorHAnsi"/>
          <w:i/>
        </w:rPr>
      </w:pPr>
    </w:p>
    <w:p w:rsidR="007F4EA0" w:rsidRDefault="007F4EA0" w:rsidP="00F81D6C">
      <w:pPr>
        <w:tabs>
          <w:tab w:val="left" w:pos="720"/>
          <w:tab w:val="left" w:pos="1440"/>
          <w:tab w:val="left" w:pos="2160"/>
          <w:tab w:val="left" w:pos="5676"/>
        </w:tabs>
        <w:rPr>
          <w:rFonts w:asciiTheme="majorHAnsi" w:hAnsiTheme="majorHAnsi"/>
          <w:i/>
        </w:rPr>
      </w:pPr>
      <w:r w:rsidRPr="007F4EA0">
        <w:rPr>
          <w:rFonts w:asciiTheme="majorHAnsi" w:hAnsiTheme="majorHAnsi"/>
          <w:i/>
        </w:rPr>
        <w:t>Leila Mercer, MSN, RN</w:t>
      </w:r>
      <w:r w:rsidRPr="007F4EA0">
        <w:rPr>
          <w:rFonts w:asciiTheme="majorHAnsi" w:hAnsiTheme="majorHAnsi"/>
          <w:i/>
        </w:rPr>
        <w:tab/>
        <w:t>Editor</w:t>
      </w:r>
      <w:r w:rsidR="00F81D6C">
        <w:rPr>
          <w:rFonts w:asciiTheme="majorHAnsi" w:hAnsiTheme="majorHAnsi"/>
          <w:i/>
        </w:rPr>
        <w:tab/>
      </w:r>
      <w:bookmarkStart w:id="0" w:name="_GoBack"/>
      <w:bookmarkEnd w:id="0"/>
    </w:p>
    <w:p w:rsidR="002A47A9" w:rsidRDefault="002A47A9" w:rsidP="002A47A9">
      <w:pPr>
        <w:rPr>
          <w:rFonts w:asciiTheme="majorHAnsi" w:hAnsiTheme="majorHAnsi"/>
          <w:i/>
        </w:rPr>
      </w:pPr>
      <w:r>
        <w:rPr>
          <w:rFonts w:asciiTheme="majorHAnsi" w:hAnsiTheme="majorHAnsi"/>
          <w:i/>
        </w:rPr>
        <w:t>MA Association of Public Health Nurses</w:t>
      </w:r>
    </w:p>
    <w:p w:rsidR="002A47A9" w:rsidRDefault="009E732C" w:rsidP="002A47A9">
      <w:pPr>
        <w:rPr>
          <w:rFonts w:asciiTheme="majorHAnsi" w:hAnsiTheme="majorHAnsi"/>
          <w:i/>
        </w:rPr>
      </w:pPr>
      <w:r>
        <w:rPr>
          <w:rFonts w:asciiTheme="majorHAnsi" w:hAnsiTheme="majorHAnsi"/>
          <w:i/>
        </w:rPr>
        <w:t>October 2021</w:t>
      </w:r>
    </w:p>
    <w:p w:rsidR="002A47A9" w:rsidRPr="007F4EA0" w:rsidRDefault="002A47A9" w:rsidP="00292D9A">
      <w:pPr>
        <w:spacing w:line="360" w:lineRule="auto"/>
        <w:rPr>
          <w:rFonts w:asciiTheme="majorHAnsi" w:hAnsiTheme="majorHAnsi"/>
          <w:i/>
        </w:rPr>
      </w:pPr>
    </w:p>
    <w:sectPr w:rsidR="002A47A9" w:rsidRPr="007F4EA0" w:rsidSect="007F4E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6F" w:rsidRDefault="008A206F" w:rsidP="00AA5E0D">
      <w:pPr>
        <w:spacing w:after="0" w:line="240" w:lineRule="auto"/>
      </w:pPr>
      <w:r>
        <w:separator/>
      </w:r>
    </w:p>
  </w:endnote>
  <w:endnote w:type="continuationSeparator" w:id="0">
    <w:p w:rsidR="008A206F" w:rsidRDefault="008A206F" w:rsidP="00AA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4" w:rsidRDefault="007F3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0D" w:rsidRDefault="007F3D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 xml:space="preserve">I. </w:t>
    </w:r>
    <w:r w:rsidR="00246C4C">
      <w:rPr>
        <w:rFonts w:asciiTheme="majorHAnsi" w:eastAsiaTheme="majorEastAsia" w:hAnsiTheme="majorHAnsi" w:cstheme="majorBidi"/>
        <w:i/>
      </w:rPr>
      <w:t>Preface</w:t>
    </w:r>
    <w:r w:rsidR="00AA5E0D">
      <w:rPr>
        <w:rFonts w:asciiTheme="majorHAnsi" w:eastAsiaTheme="majorEastAsia" w:hAnsiTheme="majorHAnsi" w:cstheme="majorBidi"/>
      </w:rPr>
      <w:ptab w:relativeTo="margin" w:alignment="right" w:leader="none"/>
    </w:r>
    <w:r w:rsidR="00AA5E0D">
      <w:rPr>
        <w:rFonts w:asciiTheme="majorHAnsi" w:eastAsiaTheme="majorEastAsia" w:hAnsiTheme="majorHAnsi" w:cstheme="majorBidi"/>
      </w:rPr>
      <w:t xml:space="preserve">Page </w:t>
    </w:r>
    <w:r w:rsidR="00AA5E0D">
      <w:rPr>
        <w:rFonts w:eastAsiaTheme="minorEastAsia"/>
      </w:rPr>
      <w:fldChar w:fldCharType="begin"/>
    </w:r>
    <w:r w:rsidR="00AA5E0D">
      <w:instrText xml:space="preserve"> PAGE   \* MERGEFORMAT </w:instrText>
    </w:r>
    <w:r w:rsidR="00AA5E0D">
      <w:rPr>
        <w:rFonts w:eastAsiaTheme="minorEastAsia"/>
      </w:rPr>
      <w:fldChar w:fldCharType="separate"/>
    </w:r>
    <w:r w:rsidR="009E732C" w:rsidRPr="009E732C">
      <w:rPr>
        <w:rFonts w:asciiTheme="majorHAnsi" w:eastAsiaTheme="majorEastAsia" w:hAnsiTheme="majorHAnsi" w:cstheme="majorBidi"/>
        <w:noProof/>
      </w:rPr>
      <w:t>1</w:t>
    </w:r>
    <w:r w:rsidR="00AA5E0D">
      <w:rPr>
        <w:rFonts w:asciiTheme="majorHAnsi" w:eastAsiaTheme="majorEastAsia" w:hAnsiTheme="majorHAnsi" w:cstheme="majorBidi"/>
        <w:noProof/>
      </w:rPr>
      <w:fldChar w:fldCharType="end"/>
    </w:r>
  </w:p>
  <w:p w:rsidR="00AA5E0D" w:rsidRDefault="00AA5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4" w:rsidRDefault="007F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6F" w:rsidRDefault="008A206F" w:rsidP="00AA5E0D">
      <w:pPr>
        <w:spacing w:after="0" w:line="240" w:lineRule="auto"/>
      </w:pPr>
      <w:r>
        <w:separator/>
      </w:r>
    </w:p>
  </w:footnote>
  <w:footnote w:type="continuationSeparator" w:id="0">
    <w:p w:rsidR="008A206F" w:rsidRDefault="008A206F" w:rsidP="00AA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4" w:rsidRDefault="007F3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0D" w:rsidRPr="00443E95" w:rsidRDefault="00443E95" w:rsidP="00424135">
    <w:pPr>
      <w:pStyle w:val="Header"/>
      <w:numPr>
        <w:ilvl w:val="0"/>
        <w:numId w:val="4"/>
      </w:numPr>
      <w:ind w:left="270" w:hanging="270"/>
      <w:rPr>
        <w:rFonts w:asciiTheme="majorHAnsi" w:hAnsiTheme="majorHAnsi"/>
        <w:b/>
        <w:sz w:val="32"/>
        <w:szCs w:val="32"/>
      </w:rPr>
    </w:pPr>
    <w:r w:rsidRPr="00443E95">
      <w:rPr>
        <w:rFonts w:asciiTheme="majorHAnsi" w:hAnsiTheme="majorHAnsi"/>
        <w:b/>
        <w:sz w:val="32"/>
        <w:szCs w:val="32"/>
      </w:rPr>
      <w:t>Preface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4" w:rsidRDefault="007F3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88C"/>
    <w:multiLevelType w:val="hybridMultilevel"/>
    <w:tmpl w:val="5DD88B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C847FB"/>
    <w:multiLevelType w:val="hybridMultilevel"/>
    <w:tmpl w:val="B44C358C"/>
    <w:lvl w:ilvl="0" w:tplc="96EC4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66BA9"/>
    <w:multiLevelType w:val="hybridMultilevel"/>
    <w:tmpl w:val="4D22754C"/>
    <w:lvl w:ilvl="0" w:tplc="387E83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D6397"/>
    <w:multiLevelType w:val="hybridMultilevel"/>
    <w:tmpl w:val="D68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E"/>
    <w:rsid w:val="00093E32"/>
    <w:rsid w:val="000F54C6"/>
    <w:rsid w:val="00110000"/>
    <w:rsid w:val="00111204"/>
    <w:rsid w:val="00140BA9"/>
    <w:rsid w:val="001A2583"/>
    <w:rsid w:val="001C50E3"/>
    <w:rsid w:val="00246C4C"/>
    <w:rsid w:val="0026536B"/>
    <w:rsid w:val="00292D9A"/>
    <w:rsid w:val="002A47A9"/>
    <w:rsid w:val="00314B65"/>
    <w:rsid w:val="003934A6"/>
    <w:rsid w:val="003A0438"/>
    <w:rsid w:val="003D24DC"/>
    <w:rsid w:val="003E2924"/>
    <w:rsid w:val="00424135"/>
    <w:rsid w:val="0043669C"/>
    <w:rsid w:val="00443E95"/>
    <w:rsid w:val="00466D5E"/>
    <w:rsid w:val="00471B20"/>
    <w:rsid w:val="00535CE5"/>
    <w:rsid w:val="0061352D"/>
    <w:rsid w:val="006E14E8"/>
    <w:rsid w:val="006E38CB"/>
    <w:rsid w:val="00745B91"/>
    <w:rsid w:val="00751B8C"/>
    <w:rsid w:val="00766EB4"/>
    <w:rsid w:val="007D1A71"/>
    <w:rsid w:val="007F3D74"/>
    <w:rsid w:val="007F4EA0"/>
    <w:rsid w:val="0088042C"/>
    <w:rsid w:val="008A206F"/>
    <w:rsid w:val="009B6143"/>
    <w:rsid w:val="009E732C"/>
    <w:rsid w:val="00A5287E"/>
    <w:rsid w:val="00A6482E"/>
    <w:rsid w:val="00AA5E0D"/>
    <w:rsid w:val="00AD1A01"/>
    <w:rsid w:val="00AF41AE"/>
    <w:rsid w:val="00AF76C7"/>
    <w:rsid w:val="00B37A6A"/>
    <w:rsid w:val="00B60716"/>
    <w:rsid w:val="00B72901"/>
    <w:rsid w:val="00BC03B8"/>
    <w:rsid w:val="00CB135F"/>
    <w:rsid w:val="00D31266"/>
    <w:rsid w:val="00D51C6B"/>
    <w:rsid w:val="00D579AF"/>
    <w:rsid w:val="00D81311"/>
    <w:rsid w:val="00F13B7D"/>
    <w:rsid w:val="00F8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A"/>
    <w:pPr>
      <w:ind w:left="720"/>
      <w:contextualSpacing/>
    </w:pPr>
  </w:style>
  <w:style w:type="character" w:styleId="Hyperlink">
    <w:name w:val="Hyperlink"/>
    <w:basedOn w:val="DefaultParagraphFont"/>
    <w:uiPriority w:val="99"/>
    <w:unhideWhenUsed/>
    <w:rsid w:val="006E14E8"/>
    <w:rPr>
      <w:color w:val="0000FF"/>
      <w:u w:val="single"/>
    </w:rPr>
  </w:style>
  <w:style w:type="character" w:styleId="FollowedHyperlink">
    <w:name w:val="FollowedHyperlink"/>
    <w:basedOn w:val="DefaultParagraphFont"/>
    <w:uiPriority w:val="99"/>
    <w:semiHidden/>
    <w:unhideWhenUsed/>
    <w:rsid w:val="006E14E8"/>
    <w:rPr>
      <w:color w:val="800080" w:themeColor="followedHyperlink"/>
      <w:u w:val="single"/>
    </w:rPr>
  </w:style>
  <w:style w:type="paragraph" w:styleId="Header">
    <w:name w:val="header"/>
    <w:basedOn w:val="Normal"/>
    <w:link w:val="HeaderChar"/>
    <w:uiPriority w:val="99"/>
    <w:unhideWhenUsed/>
    <w:rsid w:val="00AA5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0D"/>
  </w:style>
  <w:style w:type="paragraph" w:styleId="Footer">
    <w:name w:val="footer"/>
    <w:basedOn w:val="Normal"/>
    <w:link w:val="FooterChar"/>
    <w:uiPriority w:val="99"/>
    <w:unhideWhenUsed/>
    <w:rsid w:val="00AA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0D"/>
  </w:style>
  <w:style w:type="paragraph" w:styleId="BalloonText">
    <w:name w:val="Balloon Text"/>
    <w:basedOn w:val="Normal"/>
    <w:link w:val="BalloonTextChar"/>
    <w:uiPriority w:val="99"/>
    <w:semiHidden/>
    <w:unhideWhenUsed/>
    <w:rsid w:val="00AA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A"/>
    <w:pPr>
      <w:ind w:left="720"/>
      <w:contextualSpacing/>
    </w:pPr>
  </w:style>
  <w:style w:type="character" w:styleId="Hyperlink">
    <w:name w:val="Hyperlink"/>
    <w:basedOn w:val="DefaultParagraphFont"/>
    <w:uiPriority w:val="99"/>
    <w:unhideWhenUsed/>
    <w:rsid w:val="006E14E8"/>
    <w:rPr>
      <w:color w:val="0000FF"/>
      <w:u w:val="single"/>
    </w:rPr>
  </w:style>
  <w:style w:type="character" w:styleId="FollowedHyperlink">
    <w:name w:val="FollowedHyperlink"/>
    <w:basedOn w:val="DefaultParagraphFont"/>
    <w:uiPriority w:val="99"/>
    <w:semiHidden/>
    <w:unhideWhenUsed/>
    <w:rsid w:val="006E14E8"/>
    <w:rPr>
      <w:color w:val="800080" w:themeColor="followedHyperlink"/>
      <w:u w:val="single"/>
    </w:rPr>
  </w:style>
  <w:style w:type="paragraph" w:styleId="Header">
    <w:name w:val="header"/>
    <w:basedOn w:val="Normal"/>
    <w:link w:val="HeaderChar"/>
    <w:uiPriority w:val="99"/>
    <w:unhideWhenUsed/>
    <w:rsid w:val="00AA5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0D"/>
  </w:style>
  <w:style w:type="paragraph" w:styleId="Footer">
    <w:name w:val="footer"/>
    <w:basedOn w:val="Normal"/>
    <w:link w:val="FooterChar"/>
    <w:uiPriority w:val="99"/>
    <w:unhideWhenUsed/>
    <w:rsid w:val="00AA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0D"/>
  </w:style>
  <w:style w:type="paragraph" w:styleId="BalloonText">
    <w:name w:val="Balloon Text"/>
    <w:basedOn w:val="Normal"/>
    <w:link w:val="BalloonTextChar"/>
    <w:uiPriority w:val="99"/>
    <w:semiHidden/>
    <w:unhideWhenUsed/>
    <w:rsid w:val="00AA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Mercer</dc:creator>
  <cp:lastModifiedBy>David Mercer</cp:lastModifiedBy>
  <cp:revision>42</cp:revision>
  <dcterms:created xsi:type="dcterms:W3CDTF">2021-06-30T17:12:00Z</dcterms:created>
  <dcterms:modified xsi:type="dcterms:W3CDTF">2022-04-27T02:50:00Z</dcterms:modified>
</cp:coreProperties>
</file>